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A8" w:rsidRDefault="003847A8" w:rsidP="003847A8">
      <w:pPr>
        <w:pStyle w:val="Default"/>
      </w:pPr>
    </w:p>
    <w:p w:rsidR="00145379" w:rsidRPr="00145379" w:rsidRDefault="00145379" w:rsidP="00145379">
      <w:pPr>
        <w:autoSpaceDE w:val="0"/>
        <w:autoSpaceDN w:val="0"/>
        <w:adjustRightInd w:val="0"/>
        <w:spacing w:after="0" w:line="240" w:lineRule="auto"/>
        <w:rPr>
          <w:rFonts w:ascii="Calibri" w:hAnsi="Calibri" w:cs="Calibri"/>
          <w:color w:val="000000"/>
          <w:sz w:val="24"/>
          <w:szCs w:val="24"/>
        </w:rPr>
      </w:pPr>
    </w:p>
    <w:p w:rsidR="00562A92" w:rsidRDefault="0099419C" w:rsidP="00562A92">
      <w:pPr>
        <w:autoSpaceDE w:val="0"/>
        <w:autoSpaceDN w:val="0"/>
        <w:adjustRightInd w:val="0"/>
        <w:spacing w:after="0" w:line="240" w:lineRule="auto"/>
        <w:rPr>
          <w:rFonts w:ascii="TimesNewRoman" w:hAnsi="TimesNewRoman" w:cs="TimesNewRoman"/>
          <w:b/>
          <w:sz w:val="32"/>
          <w:szCs w:val="32"/>
        </w:rPr>
      </w:pPr>
      <w:r>
        <w:rPr>
          <w:rFonts w:ascii="TimesNewRoman" w:hAnsi="TimesNewRoman" w:cs="TimesNewRoman"/>
          <w:b/>
          <w:sz w:val="32"/>
          <w:szCs w:val="32"/>
        </w:rPr>
        <w:t>Taming Moisture: How to Prevent, Survive and Solve Moisture Problems in Concrete</w:t>
      </w:r>
    </w:p>
    <w:p w:rsidR="00B9679C" w:rsidRPr="00B9679C" w:rsidRDefault="00B9679C" w:rsidP="00562A92">
      <w:pPr>
        <w:autoSpaceDE w:val="0"/>
        <w:autoSpaceDN w:val="0"/>
        <w:adjustRightInd w:val="0"/>
        <w:spacing w:after="0" w:line="240" w:lineRule="auto"/>
        <w:rPr>
          <w:rFonts w:ascii="TimesNewRoman" w:hAnsi="TimesNewRoman" w:cs="TimesNewRoman"/>
          <w:b/>
          <w:sz w:val="32"/>
          <w:szCs w:val="32"/>
        </w:rPr>
      </w:pPr>
    </w:p>
    <w:p w:rsidR="00562A92" w:rsidRPr="00562A92" w:rsidRDefault="0099419C"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IDCEC Course #</w:t>
      </w:r>
      <w:proofErr w:type="gramStart"/>
      <w:r>
        <w:rPr>
          <w:rFonts w:ascii="TimesNewRoman" w:hAnsi="TimesNewRoman" w:cs="TimesNewRoman"/>
          <w:sz w:val="28"/>
          <w:szCs w:val="28"/>
        </w:rPr>
        <w:t>107296</w:t>
      </w:r>
      <w:r w:rsidR="00562A92">
        <w:rPr>
          <w:rFonts w:ascii="TimesNewRoman" w:hAnsi="TimesNewRoman" w:cs="TimesNewRoman"/>
          <w:sz w:val="28"/>
          <w:szCs w:val="28"/>
        </w:rPr>
        <w:t xml:space="preserve">  Desig</w:t>
      </w:r>
      <w:r w:rsidR="005820BA">
        <w:rPr>
          <w:rFonts w:ascii="TimesNewRoman" w:hAnsi="TimesNewRoman" w:cs="TimesNewRoman"/>
          <w:sz w:val="28"/>
          <w:szCs w:val="28"/>
        </w:rPr>
        <w:t>nation</w:t>
      </w:r>
      <w:proofErr w:type="gramEnd"/>
      <w:r w:rsidR="005820BA">
        <w:rPr>
          <w:rFonts w:ascii="TimesNewRoman" w:hAnsi="TimesNewRoman" w:cs="TimesNewRoman"/>
          <w:sz w:val="28"/>
          <w:szCs w:val="28"/>
        </w:rPr>
        <w:t>- HSW</w:t>
      </w:r>
      <w:bookmarkStart w:id="0" w:name="_GoBack"/>
      <w:bookmarkEnd w:id="0"/>
    </w:p>
    <w:p w:rsidR="00562A92" w:rsidRPr="00562A92" w:rsidRDefault="00562A92"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AIA Cou</w:t>
      </w:r>
      <w:r w:rsidR="0099419C">
        <w:rPr>
          <w:rFonts w:ascii="TimesNewRoman" w:hAnsi="TimesNewRoman" w:cs="TimesNewRoman"/>
          <w:sz w:val="28"/>
          <w:szCs w:val="28"/>
        </w:rPr>
        <w:t>rse #</w:t>
      </w:r>
      <w:proofErr w:type="gramStart"/>
      <w:r w:rsidR="0099419C">
        <w:rPr>
          <w:rFonts w:ascii="TimesNewRoman" w:hAnsi="TimesNewRoman" w:cs="TimesNewRoman"/>
          <w:sz w:val="28"/>
          <w:szCs w:val="28"/>
        </w:rPr>
        <w:t>TM</w:t>
      </w:r>
      <w:r w:rsidR="00A516CF">
        <w:rPr>
          <w:rFonts w:ascii="TimesNewRoman" w:hAnsi="TimesNewRoman" w:cs="TimesNewRoman"/>
          <w:sz w:val="28"/>
          <w:szCs w:val="28"/>
        </w:rPr>
        <w:t>01</w:t>
      </w:r>
      <w:r w:rsidR="005820BA">
        <w:rPr>
          <w:rFonts w:ascii="TimesNewRoman" w:hAnsi="TimesNewRoman" w:cs="TimesNewRoman"/>
          <w:sz w:val="28"/>
          <w:szCs w:val="28"/>
        </w:rPr>
        <w:t xml:space="preserve">  Designation</w:t>
      </w:r>
      <w:proofErr w:type="gramEnd"/>
      <w:r w:rsidR="005820BA">
        <w:rPr>
          <w:rFonts w:ascii="TimesNewRoman" w:hAnsi="TimesNewRoman" w:cs="TimesNewRoman"/>
          <w:sz w:val="28"/>
          <w:szCs w:val="28"/>
        </w:rPr>
        <w:t xml:space="preserve"> - HSW</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Credits:</w:t>
      </w:r>
    </w:p>
    <w:p w:rsidR="00562A92" w:rsidRPr="00562A92" w:rsidRDefault="005820BA" w:rsidP="00562A92">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1.0</w:t>
      </w:r>
      <w:r w:rsidR="00B9679C">
        <w:rPr>
          <w:rFonts w:ascii="TimesNewRoman" w:hAnsi="TimesNewRoman" w:cs="TimesNewRoman"/>
          <w:sz w:val="28"/>
          <w:szCs w:val="28"/>
        </w:rPr>
        <w:t xml:space="preserve"> CEU / 1</w:t>
      </w:r>
      <w:r w:rsidR="00562A92" w:rsidRPr="00562A92">
        <w:rPr>
          <w:rFonts w:ascii="TimesNewRoman" w:hAnsi="TimesNewRoman" w:cs="TimesNewRoman"/>
          <w:sz w:val="28"/>
          <w:szCs w:val="28"/>
        </w:rPr>
        <w:t xml:space="preserve"> LU</w:t>
      </w: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Description:</w:t>
      </w:r>
    </w:p>
    <w:p w:rsidR="00562A92" w:rsidRPr="0099419C" w:rsidRDefault="0099419C" w:rsidP="00562A92">
      <w:pPr>
        <w:autoSpaceDE w:val="0"/>
        <w:autoSpaceDN w:val="0"/>
        <w:adjustRightInd w:val="0"/>
        <w:spacing w:after="0" w:line="240" w:lineRule="auto"/>
        <w:rPr>
          <w:rFonts w:ascii="Times New Roman" w:hAnsi="Times New Roman" w:cs="Times New Roman"/>
          <w:bCs/>
          <w:sz w:val="28"/>
          <w:szCs w:val="28"/>
        </w:rPr>
      </w:pPr>
      <w:r w:rsidRPr="0099419C">
        <w:rPr>
          <w:rFonts w:ascii="Times New Roman" w:hAnsi="Times New Roman" w:cs="Times New Roman"/>
          <w:bCs/>
          <w:sz w:val="28"/>
          <w:szCs w:val="28"/>
        </w:rPr>
        <w:t>The most commonly recurring and expensive flooring-related problem is moisture. In fact, North American commercial property owners spend an estimated $1 billion on remediation of structures and floor coverings as a result of moisture-related flooring failures annually. This course explains why more moisture problems are occurring and how moisture behaves in concrete.  The course covers the ways to prevent, mitigate or solve moisture problems in concrete that eventually destroy flooring.</w:t>
      </w:r>
    </w:p>
    <w:p w:rsidR="0099419C" w:rsidRPr="0099419C" w:rsidRDefault="0099419C" w:rsidP="00562A92">
      <w:pPr>
        <w:autoSpaceDE w:val="0"/>
        <w:autoSpaceDN w:val="0"/>
        <w:adjustRightInd w:val="0"/>
        <w:spacing w:after="0" w:line="240" w:lineRule="auto"/>
        <w:rPr>
          <w:rFonts w:ascii="TimesNewRoman,Bold" w:hAnsi="TimesNewRoman,Bold" w:cs="TimesNewRoman,Bold"/>
          <w:bCs/>
          <w:sz w:val="28"/>
          <w:szCs w:val="28"/>
        </w:rPr>
      </w:pPr>
    </w:p>
    <w:p w:rsidR="00562A92" w:rsidRPr="00562A92" w:rsidRDefault="00562A92" w:rsidP="00562A92">
      <w:pPr>
        <w:autoSpaceDE w:val="0"/>
        <w:autoSpaceDN w:val="0"/>
        <w:adjustRightInd w:val="0"/>
        <w:spacing w:after="0" w:line="240" w:lineRule="auto"/>
        <w:rPr>
          <w:rFonts w:ascii="TimesNewRoman,Bold" w:hAnsi="TimesNewRoman,Bold" w:cs="TimesNewRoman,Bold"/>
          <w:b/>
          <w:bCs/>
          <w:sz w:val="28"/>
          <w:szCs w:val="28"/>
        </w:rPr>
      </w:pPr>
      <w:r w:rsidRPr="00562A92">
        <w:rPr>
          <w:rFonts w:ascii="TimesNewRoman,Bold" w:hAnsi="TimesNewRoman,Bold" w:cs="TimesNewRoman,Bold"/>
          <w:b/>
          <w:bCs/>
          <w:sz w:val="28"/>
          <w:szCs w:val="28"/>
        </w:rPr>
        <w:t>Course Objectives:</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1. Three reasons moisture problems are increasing</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2. Three effects excessive moisture will have on flooring</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 xml:space="preserve">3. The four sources of moisture in concrete </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4. How moisture behaves in concrete</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5. How to test for moisture</w:t>
      </w:r>
    </w:p>
    <w:p w:rsidR="0099419C" w:rsidRPr="0099419C" w:rsidRDefault="0099419C" w:rsidP="0099419C">
      <w:pPr>
        <w:spacing w:line="240" w:lineRule="auto"/>
        <w:rPr>
          <w:rFonts w:ascii="Times New Roman" w:hAnsi="Times New Roman" w:cs="Times New Roman"/>
          <w:sz w:val="28"/>
          <w:szCs w:val="28"/>
        </w:rPr>
      </w:pPr>
      <w:r w:rsidRPr="0099419C">
        <w:rPr>
          <w:rFonts w:ascii="Times New Roman" w:hAnsi="Times New Roman" w:cs="Times New Roman"/>
          <w:sz w:val="28"/>
          <w:szCs w:val="28"/>
        </w:rPr>
        <w:t>6. How to prevent, survive and solve moisture problems in concrete</w:t>
      </w:r>
    </w:p>
    <w:p w:rsidR="00B9679C" w:rsidRPr="00B9679C" w:rsidRDefault="00B9679C" w:rsidP="0099419C">
      <w:pPr>
        <w:spacing w:line="240" w:lineRule="auto"/>
        <w:rPr>
          <w:rFonts w:ascii="Times New Roman" w:hAnsi="Times New Roman" w:cs="Times New Roman"/>
          <w:sz w:val="24"/>
          <w:szCs w:val="24"/>
        </w:rPr>
      </w:pPr>
    </w:p>
    <w:p w:rsidR="00562A92" w:rsidRPr="00B9679C" w:rsidRDefault="00562A92" w:rsidP="00B9679C">
      <w:pPr>
        <w:pStyle w:val="ListParagraph"/>
        <w:autoSpaceDE w:val="0"/>
        <w:autoSpaceDN w:val="0"/>
        <w:adjustRightInd w:val="0"/>
        <w:spacing w:after="0" w:line="240" w:lineRule="auto"/>
        <w:rPr>
          <w:sz w:val="24"/>
          <w:szCs w:val="24"/>
        </w:rPr>
      </w:pPr>
    </w:p>
    <w:p w:rsidR="00786E26" w:rsidRPr="00B9679C" w:rsidRDefault="00786E26">
      <w:pPr>
        <w:rPr>
          <w:sz w:val="24"/>
          <w:szCs w:val="24"/>
        </w:rPr>
      </w:pPr>
    </w:p>
    <w:sectPr w:rsidR="00786E26" w:rsidRPr="00B9679C" w:rsidSect="00834F31">
      <w:headerReference w:type="default" r:id="rId7"/>
      <w:pgSz w:w="12240" w:h="16340"/>
      <w:pgMar w:top="2913" w:right="985" w:bottom="1440" w:left="11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293" w:rsidRDefault="00FF1293" w:rsidP="003847A8">
      <w:pPr>
        <w:spacing w:after="0" w:line="240" w:lineRule="auto"/>
      </w:pPr>
      <w:r>
        <w:separator/>
      </w:r>
    </w:p>
  </w:endnote>
  <w:endnote w:type="continuationSeparator" w:id="0">
    <w:p w:rsidR="00FF1293" w:rsidRDefault="00FF1293" w:rsidP="0038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293" w:rsidRDefault="00FF1293" w:rsidP="003847A8">
      <w:pPr>
        <w:spacing w:after="0" w:line="240" w:lineRule="auto"/>
      </w:pPr>
      <w:r>
        <w:separator/>
      </w:r>
    </w:p>
  </w:footnote>
  <w:footnote w:type="continuationSeparator" w:id="0">
    <w:p w:rsidR="00FF1293" w:rsidRDefault="00FF1293" w:rsidP="0038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A8" w:rsidRDefault="008F727F">
    <w:pPr>
      <w:pStyle w:val="Header"/>
    </w:pPr>
    <w:r w:rsidRPr="008F727F">
      <w:rPr>
        <w:noProof/>
      </w:rPr>
      <w:drawing>
        <wp:inline distT="0" distB="0" distL="0" distR="0">
          <wp:extent cx="1905000" cy="670560"/>
          <wp:effectExtent l="0" t="0" r="0" b="0"/>
          <wp:docPr id="2" name="Picture 2" descr="C:\Users\echandl\Desktop\Shaw Floor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handl\Desktop\Shaw Floors 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70560"/>
                  </a:xfrm>
                  <a:prstGeom prst="rect">
                    <a:avLst/>
                  </a:prstGeom>
                  <a:noFill/>
                  <a:ln>
                    <a:noFill/>
                  </a:ln>
                </pic:spPr>
              </pic:pic>
            </a:graphicData>
          </a:graphic>
        </wp:inline>
      </w:drawing>
    </w:r>
  </w:p>
  <w:p w:rsidR="003847A8" w:rsidRDefault="003847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D3FAE"/>
    <w:multiLevelType w:val="hybridMultilevel"/>
    <w:tmpl w:val="8A2C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A8"/>
    <w:rsid w:val="000100E7"/>
    <w:rsid w:val="00145379"/>
    <w:rsid w:val="003847A8"/>
    <w:rsid w:val="00562A92"/>
    <w:rsid w:val="005820BA"/>
    <w:rsid w:val="00786E26"/>
    <w:rsid w:val="00867348"/>
    <w:rsid w:val="008F727F"/>
    <w:rsid w:val="0099419C"/>
    <w:rsid w:val="00A22578"/>
    <w:rsid w:val="00A516CF"/>
    <w:rsid w:val="00B9679C"/>
    <w:rsid w:val="00FF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7DB6B-5022-4CA7-A448-11863DD6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4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A8"/>
    <w:rPr>
      <w:rFonts w:ascii="Tahoma" w:hAnsi="Tahoma" w:cs="Tahoma"/>
      <w:sz w:val="16"/>
      <w:szCs w:val="16"/>
    </w:rPr>
  </w:style>
  <w:style w:type="paragraph" w:styleId="Header">
    <w:name w:val="header"/>
    <w:basedOn w:val="Normal"/>
    <w:link w:val="HeaderChar"/>
    <w:uiPriority w:val="99"/>
    <w:unhideWhenUsed/>
    <w:rsid w:val="00384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7A8"/>
  </w:style>
  <w:style w:type="paragraph" w:styleId="Footer">
    <w:name w:val="footer"/>
    <w:basedOn w:val="Normal"/>
    <w:link w:val="FooterChar"/>
    <w:uiPriority w:val="99"/>
    <w:unhideWhenUsed/>
    <w:rsid w:val="0038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7A8"/>
  </w:style>
  <w:style w:type="paragraph" w:styleId="ListParagraph">
    <w:name w:val="List Paragraph"/>
    <w:basedOn w:val="Normal"/>
    <w:uiPriority w:val="34"/>
    <w:qFormat/>
    <w:rsid w:val="00B9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Shaw Industries</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Chandler</dc:creator>
  <cp:lastModifiedBy>Beth Chandler</cp:lastModifiedBy>
  <cp:revision>2</cp:revision>
  <dcterms:created xsi:type="dcterms:W3CDTF">2020-06-08T19:02:00Z</dcterms:created>
  <dcterms:modified xsi:type="dcterms:W3CDTF">2020-06-08T19:02:00Z</dcterms:modified>
</cp:coreProperties>
</file>